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E3" w:rsidRPr="006C33A1" w:rsidRDefault="00465FE3" w:rsidP="00465FE3">
      <w:pPr>
        <w:pStyle w:val="Default"/>
        <w:jc w:val="center"/>
        <w:rPr>
          <w:b/>
          <w:bCs/>
          <w:sz w:val="44"/>
          <w:szCs w:val="44"/>
        </w:rPr>
      </w:pPr>
      <w:r w:rsidRPr="006C33A1">
        <w:rPr>
          <w:b/>
          <w:bCs/>
          <w:sz w:val="44"/>
          <w:szCs w:val="44"/>
        </w:rPr>
        <w:t>Ochrana lesov pred požiarmi</w:t>
      </w:r>
    </w:p>
    <w:p w:rsidR="00465FE3" w:rsidRDefault="00465FE3" w:rsidP="00EC4B82">
      <w:pPr>
        <w:pStyle w:val="Hlavika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117941" w:rsidRPr="00EC4B82" w:rsidRDefault="00117941" w:rsidP="00EC4B82">
      <w:pPr>
        <w:pStyle w:val="Hlavika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EC4B82">
        <w:rPr>
          <w:rFonts w:ascii="Arial" w:hAnsi="Arial" w:cs="Arial"/>
          <w:b/>
          <w:sz w:val="28"/>
          <w:szCs w:val="28"/>
        </w:rPr>
        <w:t>Vážen</w:t>
      </w:r>
      <w:r w:rsidR="001278A6">
        <w:rPr>
          <w:rFonts w:ascii="Arial" w:hAnsi="Arial" w:cs="Arial"/>
          <w:b/>
          <w:sz w:val="28"/>
          <w:szCs w:val="28"/>
        </w:rPr>
        <w:t>í</w:t>
      </w:r>
      <w:bookmarkStart w:id="0" w:name="_GoBack"/>
      <w:bookmarkEnd w:id="0"/>
      <w:r w:rsidRPr="00EC4B82">
        <w:rPr>
          <w:rFonts w:ascii="Arial" w:hAnsi="Arial" w:cs="Arial"/>
          <w:b/>
          <w:sz w:val="28"/>
          <w:szCs w:val="28"/>
        </w:rPr>
        <w:t xml:space="preserve"> spoluobčania</w:t>
      </w:r>
      <w:r w:rsidR="00EC4B82" w:rsidRPr="00EC4B82">
        <w:rPr>
          <w:rFonts w:ascii="Arial" w:hAnsi="Arial" w:cs="Arial"/>
          <w:b/>
          <w:sz w:val="28"/>
          <w:szCs w:val="28"/>
        </w:rPr>
        <w:t>!</w:t>
      </w:r>
    </w:p>
    <w:p w:rsidR="00B62C01" w:rsidRDefault="00B62C0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</w:rPr>
      </w:pPr>
    </w:p>
    <w:p w:rsidR="00B62C01" w:rsidRDefault="00B62C01" w:rsidP="00EC4B82">
      <w:pPr>
        <w:pStyle w:val="Hlavika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3528000" cy="218880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</w:rPr>
      </w:pP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 príchodom jari, ide ruka v ruke, </w:t>
      </w:r>
      <w:r w:rsidRPr="00D537AB">
        <w:rPr>
          <w:rFonts w:ascii="Arial" w:hAnsi="Arial" w:cs="Arial"/>
          <w:sz w:val="22"/>
          <w:szCs w:val="22"/>
        </w:rPr>
        <w:t>aj nebezpečenstvo vzniku požiarov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</w:rPr>
        <w:t xml:space="preserve"> Už tradične v</w:t>
      </w:r>
      <w:r>
        <w:rPr>
          <w:rFonts w:ascii="Arial" w:hAnsi="Arial" w:cs="Arial"/>
          <w:sz w:val="22"/>
          <w:szCs w:val="22"/>
        </w:rPr>
        <w:t> jarnom období</w:t>
      </w:r>
      <w:r>
        <w:rPr>
          <w:rFonts w:ascii="Arial" w:hAnsi="Arial" w:cs="Arial"/>
          <w:sz w:val="22"/>
        </w:rPr>
        <w:t xml:space="preserve"> vznikajú v lesnom hospodárstve značné materiálne a ekologické škody, ktoré sú spôsobené najmä neopatrným a nedbalým správaním ľudí. </w:t>
      </w:r>
    </w:p>
    <w:p w:rsidR="00117941" w:rsidRPr="00FF1E58" w:rsidRDefault="00117941" w:rsidP="00465FE3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</w:t>
      </w:r>
      <w:r w:rsidRPr="00FF1E58">
        <w:rPr>
          <w:rFonts w:ascii="Arial" w:hAnsi="Arial" w:cs="Arial"/>
          <w:sz w:val="22"/>
          <w:szCs w:val="22"/>
          <w:lang w:eastAsia="cs-CZ"/>
        </w:rPr>
        <w:t>ásadný vplyv na počet lesných požiarov v jarných mesiacoch ma</w:t>
      </w:r>
      <w:r>
        <w:rPr>
          <w:rFonts w:ascii="Arial" w:hAnsi="Arial" w:cs="Arial"/>
          <w:sz w:val="22"/>
          <w:szCs w:val="22"/>
          <w:lang w:eastAsia="cs-CZ"/>
        </w:rPr>
        <w:t>li</w:t>
      </w:r>
      <w:r w:rsidRPr="00FF1E58">
        <w:rPr>
          <w:rFonts w:ascii="Arial" w:hAnsi="Arial" w:cs="Arial"/>
          <w:sz w:val="22"/>
          <w:szCs w:val="22"/>
          <w:lang w:eastAsia="cs-CZ"/>
        </w:rPr>
        <w:t xml:space="preserve"> klimatické podmienky. </w:t>
      </w:r>
    </w:p>
    <w:p w:rsidR="00465FE3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V uplynulom roku bolo n</w:t>
      </w:r>
      <w:r w:rsidRPr="002A36AC">
        <w:rPr>
          <w:rFonts w:ascii="Arial" w:hAnsi="Arial" w:cs="Arial"/>
          <w:b/>
          <w:sz w:val="22"/>
          <w:szCs w:val="22"/>
          <w:lang w:eastAsia="cs-CZ"/>
        </w:rPr>
        <w:t xml:space="preserve">ajviac lesných požiarov </w:t>
      </w:r>
      <w:r>
        <w:rPr>
          <w:rFonts w:ascii="Arial" w:hAnsi="Arial" w:cs="Arial"/>
          <w:b/>
          <w:sz w:val="22"/>
          <w:szCs w:val="22"/>
          <w:lang w:eastAsia="cs-CZ"/>
        </w:rPr>
        <w:t>zaznamenaných</w:t>
      </w:r>
      <w:r w:rsidRPr="002A36AC">
        <w:rPr>
          <w:rFonts w:ascii="Arial" w:hAnsi="Arial" w:cs="Arial"/>
          <w:b/>
          <w:sz w:val="22"/>
          <w:szCs w:val="22"/>
          <w:lang w:eastAsia="cs-CZ"/>
        </w:rPr>
        <w:t xml:space="preserve"> z dôvodu vypaľo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vania trávy a suchých porastov a zo spaľovania odpadu a odpadkov. </w:t>
      </w:r>
    </w:p>
    <w:p w:rsidR="00465FE3" w:rsidRDefault="00465FE3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465FE3" w:rsidRPr="006C33A1" w:rsidRDefault="00465FE3" w:rsidP="00465FE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6C33A1">
        <w:rPr>
          <w:rFonts w:ascii="Arial" w:hAnsi="Arial" w:cs="Arial"/>
          <w:sz w:val="22"/>
          <w:szCs w:val="22"/>
        </w:rPr>
        <w:t xml:space="preserve">Letné obdobie sa vyznačuje okrem zvýšených teplôt aj zvýšenou aktivitou poľnohospodárov a občanov pri zbere úrody, ktorý je spojený so zvýšeným nebezpečenstvom vzniku požiarov. </w:t>
      </w: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ab/>
      </w: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tejto súvislosti Vás, vážení občania, chceme upozorniť na základné povinnosti fyzických osôb, teda každého občana, vyplývajúc</w:t>
      </w:r>
      <w:r w:rsidR="005B464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zo zákona o ochrane pred požiarmi</w:t>
      </w:r>
      <w:r w:rsidR="005B464F">
        <w:rPr>
          <w:rFonts w:ascii="Arial" w:hAnsi="Arial" w:cs="Arial"/>
          <w:sz w:val="22"/>
        </w:rPr>
        <w:t>. Každá</w:t>
      </w:r>
      <w:r>
        <w:rPr>
          <w:rFonts w:ascii="Arial" w:hAnsi="Arial" w:cs="Arial"/>
          <w:sz w:val="22"/>
        </w:rPr>
        <w:t xml:space="preserve"> fyzická osoba je povinná:</w:t>
      </w:r>
    </w:p>
    <w:p w:rsidR="00117941" w:rsidRPr="002A36AC" w:rsidRDefault="00117941" w:rsidP="0011794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>dodržiavať vyznačené zákazy a plniť príkazy a pokyny týkajúce sa ochrany pred požiarmi,</w:t>
      </w:r>
    </w:p>
    <w:p w:rsidR="00117941" w:rsidRPr="002A36AC" w:rsidRDefault="00117941" w:rsidP="0011794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>dodržiavať zásady protipožiarnej bezpečnosti pri činnostiach spojených so zvýšeným nebezpečenstvom vzniku požiaru alebo v čase zvýšeného nebezpečenstva vzniku požiaru,</w:t>
      </w: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 fyzická osoba nesmie:</w:t>
      </w:r>
    </w:p>
    <w:p w:rsidR="00117941" w:rsidRPr="002A36AC" w:rsidRDefault="00117941" w:rsidP="0011794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 xml:space="preserve">vypaľovať porasty bylín, kríkov a stromov, </w:t>
      </w:r>
    </w:p>
    <w:p w:rsidR="00117941" w:rsidRPr="002A36AC" w:rsidRDefault="00117941" w:rsidP="0011794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>zakladať oheň v priestoroch alebo na miestach, kde môže dôjsť k jeho rozšíreniu.</w:t>
      </w: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Fyzická osoba, teda každý občan, má okrem toho aj tieto povinnosti:</w:t>
      </w:r>
    </w:p>
    <w:p w:rsidR="00117941" w:rsidRPr="002A36AC" w:rsidRDefault="00117941" w:rsidP="00117941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>oznámi</w:t>
      </w:r>
      <w:r w:rsidR="005B464F">
        <w:rPr>
          <w:rFonts w:ascii="Arial" w:hAnsi="Arial" w:cs="Arial"/>
          <w:b/>
          <w:sz w:val="22"/>
        </w:rPr>
        <w:t>ť</w:t>
      </w:r>
      <w:r w:rsidRPr="002A36AC">
        <w:rPr>
          <w:rFonts w:ascii="Arial" w:hAnsi="Arial" w:cs="Arial"/>
          <w:b/>
          <w:sz w:val="22"/>
        </w:rPr>
        <w:t xml:space="preserve"> pred začatím spaľovania miesto a čas spaľovania na príslušné okresné riaditeľstvo na telefónne číslo </w:t>
      </w:r>
      <w:r w:rsidRPr="00C51E4C">
        <w:rPr>
          <w:rFonts w:ascii="Arial" w:hAnsi="Arial" w:cs="Arial"/>
          <w:b/>
          <w:sz w:val="22"/>
          <w:szCs w:val="22"/>
        </w:rPr>
        <w:t>150</w:t>
      </w:r>
      <w:r w:rsidRPr="002A36AC">
        <w:rPr>
          <w:rFonts w:ascii="Arial" w:hAnsi="Arial" w:cs="Arial"/>
          <w:b/>
          <w:sz w:val="22"/>
        </w:rPr>
        <w:t>,</w:t>
      </w:r>
    </w:p>
    <w:p w:rsidR="00117941" w:rsidRPr="002A36AC" w:rsidRDefault="00117941" w:rsidP="00117941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>sled</w:t>
      </w:r>
      <w:r w:rsidR="005B464F">
        <w:rPr>
          <w:rFonts w:ascii="Arial" w:hAnsi="Arial" w:cs="Arial"/>
          <w:b/>
          <w:sz w:val="22"/>
        </w:rPr>
        <w:t>ovať</w:t>
      </w:r>
      <w:r w:rsidRPr="002A36AC">
        <w:rPr>
          <w:rFonts w:ascii="Arial" w:hAnsi="Arial" w:cs="Arial"/>
          <w:b/>
          <w:sz w:val="22"/>
        </w:rPr>
        <w:t xml:space="preserve"> klimatické a poveternostné podmienky </w:t>
      </w:r>
      <w:r>
        <w:rPr>
          <w:rFonts w:ascii="Arial" w:hAnsi="Arial" w:cs="Arial"/>
          <w:b/>
          <w:sz w:val="22"/>
        </w:rPr>
        <w:t>a kontrol</w:t>
      </w:r>
      <w:r w:rsidR="005B464F">
        <w:rPr>
          <w:rFonts w:ascii="Arial" w:hAnsi="Arial" w:cs="Arial"/>
          <w:b/>
          <w:sz w:val="22"/>
        </w:rPr>
        <w:t>ovať</w:t>
      </w:r>
      <w:r>
        <w:rPr>
          <w:rFonts w:ascii="Arial" w:hAnsi="Arial" w:cs="Arial"/>
          <w:b/>
          <w:sz w:val="22"/>
        </w:rPr>
        <w:t xml:space="preserve">  miesto spaľovania,</w:t>
      </w:r>
    </w:p>
    <w:p w:rsidR="00117941" w:rsidRPr="002A36AC" w:rsidRDefault="00117941" w:rsidP="00117941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lastRenderedPageBreak/>
        <w:t>uklad</w:t>
      </w:r>
      <w:r w:rsidR="005B464F">
        <w:rPr>
          <w:rFonts w:ascii="Arial" w:hAnsi="Arial" w:cs="Arial"/>
          <w:b/>
          <w:sz w:val="22"/>
        </w:rPr>
        <w:t xml:space="preserve">ať </w:t>
      </w:r>
      <w:r w:rsidRPr="002A36AC">
        <w:rPr>
          <w:rFonts w:ascii="Arial" w:hAnsi="Arial" w:cs="Arial"/>
          <w:b/>
          <w:sz w:val="22"/>
        </w:rPr>
        <w:t>horľavé látky do upravených hromád vo vzdialenostiach, z ktorých neohrozia sálavým teplom alebo odletujúcimi horiacimi časticami okolité objekty a iné skladované alebo uložené horľavé materiály ani porasty,</w:t>
      </w:r>
    </w:p>
    <w:p w:rsidR="00117941" w:rsidRPr="002A36AC" w:rsidRDefault="00117941" w:rsidP="00117941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>zabezpeč</w:t>
      </w:r>
      <w:r w:rsidR="005B464F">
        <w:rPr>
          <w:rFonts w:ascii="Arial" w:hAnsi="Arial" w:cs="Arial"/>
          <w:b/>
          <w:sz w:val="22"/>
        </w:rPr>
        <w:t>iť</w:t>
      </w:r>
      <w:r w:rsidRPr="002A36AC">
        <w:rPr>
          <w:rFonts w:ascii="Arial" w:hAnsi="Arial" w:cs="Arial"/>
          <w:b/>
          <w:sz w:val="22"/>
        </w:rPr>
        <w:t xml:space="preserve"> potrebné množstvo vhodných hasiacich prostriedkov, pracovné náradie na zabránenie rozšírenia ohňa a vhodný spojovací prostriedok na privolanie hasičskej jednotky,</w:t>
      </w:r>
    </w:p>
    <w:p w:rsidR="00117941" w:rsidRPr="002A36AC" w:rsidRDefault="00117941" w:rsidP="00117941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>vykonáva</w:t>
      </w:r>
      <w:r w:rsidR="005B464F">
        <w:rPr>
          <w:rFonts w:ascii="Arial" w:hAnsi="Arial" w:cs="Arial"/>
          <w:b/>
          <w:sz w:val="22"/>
        </w:rPr>
        <w:t>ť</w:t>
      </w:r>
      <w:r w:rsidRPr="002A36AC">
        <w:rPr>
          <w:rFonts w:ascii="Arial" w:hAnsi="Arial" w:cs="Arial"/>
          <w:b/>
          <w:sz w:val="22"/>
        </w:rPr>
        <w:t xml:space="preserve"> kontrolu stavu miesta spaľovania a priľahlých priestorov v priebehu celého spaľovania,</w:t>
      </w:r>
    </w:p>
    <w:p w:rsidR="00117941" w:rsidRPr="002A36AC" w:rsidRDefault="00117941" w:rsidP="00117941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sz w:val="22"/>
        </w:rPr>
      </w:pPr>
      <w:r w:rsidRPr="002A36AC">
        <w:rPr>
          <w:rFonts w:ascii="Arial" w:hAnsi="Arial" w:cs="Arial"/>
          <w:b/>
          <w:sz w:val="22"/>
        </w:rPr>
        <w:t>po skončení spaľovania vykon</w:t>
      </w:r>
      <w:r w:rsidR="005B464F">
        <w:rPr>
          <w:rFonts w:ascii="Arial" w:hAnsi="Arial" w:cs="Arial"/>
          <w:b/>
          <w:sz w:val="22"/>
        </w:rPr>
        <w:t>ať</w:t>
      </w:r>
      <w:r w:rsidRPr="002A36AC">
        <w:rPr>
          <w:rFonts w:ascii="Arial" w:hAnsi="Arial" w:cs="Arial"/>
          <w:b/>
          <w:sz w:val="22"/>
        </w:rPr>
        <w:t xml:space="preserve"> dohasenie zvyškov po spaľovaní a skontrol</w:t>
      </w:r>
      <w:r w:rsidR="005B464F">
        <w:rPr>
          <w:rFonts w:ascii="Arial" w:hAnsi="Arial" w:cs="Arial"/>
          <w:b/>
          <w:sz w:val="22"/>
        </w:rPr>
        <w:t>ovať</w:t>
      </w:r>
      <w:r w:rsidRPr="002A36AC">
        <w:rPr>
          <w:rFonts w:ascii="Arial" w:hAnsi="Arial" w:cs="Arial"/>
          <w:b/>
          <w:sz w:val="22"/>
        </w:rPr>
        <w:t xml:space="preserve"> okolie.</w:t>
      </w:r>
    </w:p>
    <w:p w:rsidR="00913C32" w:rsidRPr="00913C32" w:rsidRDefault="00913C32" w:rsidP="00913C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Fyzickej osobe</w:t>
      </w:r>
      <w:r w:rsidR="001179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</w:t>
      </w:r>
      <w:r w:rsidRPr="00913C32">
        <w:rPr>
          <w:rFonts w:ascii="Arial" w:hAnsi="Arial" w:cs="Arial"/>
          <w:sz w:val="22"/>
        </w:rPr>
        <w:t xml:space="preserve"> prípade zistenia porušenia zákona „O ochrane pred požiarmi“ upozorňujeme, že orgány štátneho požiarneho dozoru môžu udeliť v blokovom konaní pokutu do výšky 33 € a v priestupkovom konaní až do výšky 333 €.</w:t>
      </w:r>
    </w:p>
    <w:p w:rsidR="00465FE3" w:rsidRDefault="00465FE3" w:rsidP="00465FE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465FE3" w:rsidRPr="006C33A1" w:rsidRDefault="00465FE3" w:rsidP="00465FE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6C33A1">
        <w:rPr>
          <w:rFonts w:ascii="Arial" w:hAnsi="Arial" w:cs="Arial"/>
          <w:sz w:val="22"/>
          <w:szCs w:val="22"/>
        </w:rPr>
        <w:t xml:space="preserve">Lesné požiare v mnohých prípadoch začínajú horením pôdneho pokrytia a postupným šírením plameňa. Keď začne horieť les, väčšinou je už neskoro. Navyše požiare v lesoch sa následkom vetra alebo vzdušných prúdov môžu preniesť aj na veľké vzdialenosti. Likvidácia takto vzniknutých požiarov je veľmi náročná, vyžaduje si nasadenie veľkého počtu hasičov, techniky a často aj spoluprácu s občanmi. Obnovenie funkcie lesných porastov zničených požiarom môže trvať i niekoľko rokov. </w:t>
      </w:r>
    </w:p>
    <w:p w:rsidR="00117941" w:rsidRPr="00913C32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ind w:firstLine="708"/>
        <w:jc w:val="both"/>
        <w:rPr>
          <w:rFonts w:ascii="Arial" w:hAnsi="Arial" w:cs="Arial"/>
          <w:sz w:val="22"/>
          <w:szCs w:val="24"/>
        </w:rPr>
      </w:pP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Vážení občania aj týmto Vás žiadame o dodržiavanie povinností, ktoré Vám vyplývajú zo zákona o ochrane pred požiarmi ako aj o to, aby </w:t>
      </w:r>
      <w:r w:rsidR="005B464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te </w:t>
      </w:r>
      <w:r w:rsidR="005B464F">
        <w:rPr>
          <w:rFonts w:ascii="Arial" w:hAnsi="Arial" w:cs="Arial"/>
          <w:sz w:val="22"/>
        </w:rPr>
        <w:t xml:space="preserve">venovali </w:t>
      </w:r>
      <w:r>
        <w:rPr>
          <w:rFonts w:ascii="Arial" w:hAnsi="Arial" w:cs="Arial"/>
          <w:sz w:val="22"/>
        </w:rPr>
        <w:t xml:space="preserve">dostatočnú pozornosť Vašim deťom a ich pobytu v prírode. </w:t>
      </w: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Želáme Vám pokojné prežitie jarného obd</w:t>
      </w:r>
      <w:r w:rsidR="00EC4B82">
        <w:rPr>
          <w:rFonts w:ascii="Arial" w:hAnsi="Arial" w:cs="Arial"/>
          <w:sz w:val="22"/>
        </w:rPr>
        <w:t>obia a príjemný pobyt v prírode!</w:t>
      </w:r>
    </w:p>
    <w:p w:rsidR="00EC4B82" w:rsidRDefault="00EC4B82" w:rsidP="00117941">
      <w:pPr>
        <w:pStyle w:val="Hlavika"/>
        <w:tabs>
          <w:tab w:val="clear" w:pos="4536"/>
          <w:tab w:val="clear" w:pos="9072"/>
        </w:tabs>
        <w:spacing w:line="288" w:lineRule="auto"/>
        <w:ind w:firstLine="708"/>
        <w:jc w:val="both"/>
        <w:rPr>
          <w:rFonts w:ascii="Arial" w:hAnsi="Arial" w:cs="Arial"/>
          <w:sz w:val="22"/>
        </w:rPr>
      </w:pPr>
    </w:p>
    <w:p w:rsidR="00EC4B82" w:rsidRDefault="00EC4B82" w:rsidP="00EC4B82">
      <w:pPr>
        <w:pStyle w:val="Hlavika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1EC7F509" wp14:editId="781026D8">
            <wp:extent cx="5760720" cy="38328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y-u-bezucho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41FF8"/>
    <w:multiLevelType w:val="hybridMultilevel"/>
    <w:tmpl w:val="4FF6F4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A7F1C"/>
    <w:multiLevelType w:val="hybridMultilevel"/>
    <w:tmpl w:val="3FDAE3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1"/>
    <w:rsid w:val="00102911"/>
    <w:rsid w:val="00117941"/>
    <w:rsid w:val="001278A6"/>
    <w:rsid w:val="00465FE3"/>
    <w:rsid w:val="005B464F"/>
    <w:rsid w:val="007125C2"/>
    <w:rsid w:val="00913C32"/>
    <w:rsid w:val="00B015E9"/>
    <w:rsid w:val="00B62C01"/>
    <w:rsid w:val="00C14173"/>
    <w:rsid w:val="00E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1B83A-94B3-4CC0-8F32-0359A1C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179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1179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C01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65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EA39-87C7-4176-982B-38418290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 HaZZ Levice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Zummerová</dc:creator>
  <cp:keywords/>
  <dc:description/>
  <cp:lastModifiedBy>Lenka Chládeková</cp:lastModifiedBy>
  <cp:revision>2</cp:revision>
  <dcterms:created xsi:type="dcterms:W3CDTF">2023-06-19T11:33:00Z</dcterms:created>
  <dcterms:modified xsi:type="dcterms:W3CDTF">2023-06-19T11:33:00Z</dcterms:modified>
</cp:coreProperties>
</file>