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388" w:rsidRDefault="00927952">
      <w:r>
        <w:rPr>
          <w:noProof/>
          <w:lang w:eastAsia="sk-SK"/>
        </w:rPr>
        <w:drawing>
          <wp:inline distT="0" distB="0" distL="0" distR="0" wp14:anchorId="408895E7" wp14:editId="3D0734E1">
            <wp:extent cx="5902325" cy="9039225"/>
            <wp:effectExtent l="0" t="0" r="3175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6799" t="9404" r="16832" b="11246"/>
                    <a:stretch/>
                  </pic:blipFill>
                  <pic:spPr bwMode="auto">
                    <a:xfrm>
                      <a:off x="0" y="0"/>
                      <a:ext cx="5902325" cy="903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2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52"/>
    <w:rsid w:val="00902388"/>
    <w:rsid w:val="0092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A373D-D230-41EC-A832-E311A3F2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 Štefanický</dc:creator>
  <cp:keywords/>
  <dc:description/>
  <cp:lastModifiedBy>Branislav Štefanický</cp:lastModifiedBy>
  <cp:revision>1</cp:revision>
  <dcterms:created xsi:type="dcterms:W3CDTF">2024-09-13T07:36:00Z</dcterms:created>
  <dcterms:modified xsi:type="dcterms:W3CDTF">2024-09-13T07:37:00Z</dcterms:modified>
</cp:coreProperties>
</file>